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F1" w:rsidRPr="00637588" w:rsidRDefault="00ED0A1A" w:rsidP="002E0F80">
      <w:pPr>
        <w:pStyle w:val="ad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D2697">
        <w:rPr>
          <w:color w:val="000000"/>
          <w:sz w:val="28"/>
          <w:szCs w:val="28"/>
        </w:rPr>
        <w:t>Приложение 1.</w:t>
      </w:r>
      <w:r w:rsidRPr="00637588">
        <w:rPr>
          <w:color w:val="000000"/>
          <w:sz w:val="28"/>
          <w:szCs w:val="28"/>
        </w:rPr>
        <w:t xml:space="preserve"> </w:t>
      </w:r>
      <w:r w:rsidR="00B347D7" w:rsidRPr="00637588">
        <w:rPr>
          <w:color w:val="000000"/>
          <w:sz w:val="28"/>
          <w:szCs w:val="28"/>
        </w:rPr>
        <w:t xml:space="preserve">Схема </w:t>
      </w:r>
      <w:r w:rsidR="00D76FEA" w:rsidRPr="00637588">
        <w:rPr>
          <w:rStyle w:val="c17"/>
          <w:sz w:val="28"/>
          <w:szCs w:val="28"/>
        </w:rPr>
        <w:t xml:space="preserve"> организации самостоятельной практической деятельнос</w:t>
      </w:r>
      <w:r w:rsidR="005926DC" w:rsidRPr="00637588">
        <w:rPr>
          <w:rStyle w:val="c17"/>
          <w:sz w:val="28"/>
          <w:szCs w:val="28"/>
        </w:rPr>
        <w:t>ти учащихся на уроках математики</w:t>
      </w:r>
      <w:r w:rsidR="00D76FEA" w:rsidRPr="00637588">
        <w:rPr>
          <w:rStyle w:val="c17"/>
          <w:sz w:val="28"/>
          <w:szCs w:val="28"/>
        </w:rPr>
        <w:t xml:space="preserve"> </w:t>
      </w:r>
      <w:r w:rsidR="008F3631">
        <w:rPr>
          <w:sz w:val="28"/>
          <w:szCs w:val="28"/>
        </w:rPr>
        <w:t>с использованием</w:t>
      </w:r>
      <w:r w:rsidR="008F3631" w:rsidRPr="007B041E">
        <w:rPr>
          <w:sz w:val="28"/>
          <w:szCs w:val="28"/>
        </w:rPr>
        <w:t xml:space="preserve"> </w:t>
      </w:r>
      <w:r w:rsidR="008F3631">
        <w:rPr>
          <w:sz w:val="28"/>
          <w:szCs w:val="28"/>
        </w:rPr>
        <w:t xml:space="preserve">приёмов и методов </w:t>
      </w:r>
      <w:r w:rsidR="008F3631" w:rsidRPr="007B041E">
        <w:rPr>
          <w:sz w:val="28"/>
          <w:szCs w:val="28"/>
        </w:rPr>
        <w:t>личностно  ориентированного  обучения</w:t>
      </w:r>
      <w:r w:rsidR="00637588">
        <w:rPr>
          <w:rStyle w:val="c17"/>
          <w:sz w:val="28"/>
          <w:szCs w:val="28"/>
        </w:rPr>
        <w:t>.</w:t>
      </w:r>
    </w:p>
    <w:p w:rsidR="00B6104B" w:rsidRDefault="00B6104B" w:rsidP="0033714C">
      <w:pPr>
        <w:pStyle w:val="aa"/>
        <w:widowControl w:val="0"/>
        <w:spacing w:after="0" w:line="360" w:lineRule="auto"/>
        <w:ind w:left="0"/>
        <w:rPr>
          <w:sz w:val="28"/>
          <w:szCs w:val="28"/>
        </w:rPr>
      </w:pPr>
    </w:p>
    <w:p w:rsidR="0033714C" w:rsidRPr="00637588" w:rsidRDefault="00A6005F" w:rsidP="0033714C">
      <w:pPr>
        <w:pStyle w:val="aa"/>
        <w:widowControl w:val="0"/>
        <w:spacing w:after="0" w:line="360" w:lineRule="auto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oundrect id="_x0000_s1071" style="position:absolute;margin-left:296.25pt;margin-top:.25pt;width:160.35pt;height:43.1pt;z-index:251698176" arcsize="10923f">
            <v:textbox style="mso-next-textbox:#_x0000_s1071">
              <w:txbxContent>
                <w:p w:rsidR="00D873B5" w:rsidRPr="00484552" w:rsidRDefault="00DF6C0A" w:rsidP="00D873B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45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Деятельность учителя</w:t>
                  </w:r>
                </w:p>
              </w:txbxContent>
            </v:textbox>
          </v:roundrect>
        </w:pict>
      </w:r>
      <w:r>
        <w:rPr>
          <w:noProof/>
          <w:color w:val="FF0000"/>
          <w:sz w:val="28"/>
          <w:szCs w:val="28"/>
          <w:lang w:eastAsia="ru-RU"/>
        </w:rPr>
        <w:pict>
          <v:roundrect id="_x0000_s1055" style="position:absolute;margin-left:562.9pt;margin-top:18.9pt;width:142.65pt;height:41.7pt;z-index:251657215" arcsize="10923f">
            <v:textbox style="mso-next-textbox:#_x0000_s1055">
              <w:txbxContent>
                <w:p w:rsidR="008146F4" w:rsidRPr="00484552" w:rsidRDefault="00DF6C0A" w:rsidP="00962C2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45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Деятельность учащегося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ru-RU"/>
        </w:rPr>
        <w:pict>
          <v:roundrect id="_x0000_s1072" style="position:absolute;margin-left:-4.3pt;margin-top:.25pt;width:273.4pt;height:398.9pt;z-index:251699200" arcsize="10923f">
            <v:textbox style="mso-next-textbox:#_x0000_s1072">
              <w:txbxContent>
                <w:p w:rsidR="00637588" w:rsidRPr="00484552" w:rsidRDefault="00637588" w:rsidP="00B6104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45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  о  </w:t>
                  </w:r>
                  <w:proofErr w:type="gramStart"/>
                  <w:r w:rsidRPr="004845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gramEnd"/>
                  <w:r w:rsidRPr="004845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р  о  в  о  ж  д  е  н  и  е</w:t>
                  </w:r>
                </w:p>
                <w:p w:rsidR="00680022" w:rsidRPr="00637588" w:rsidRDefault="00680022" w:rsidP="00B6104B">
                  <w:pPr>
                    <w:pStyle w:val="ae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637588">
                    <w:rPr>
                      <w:sz w:val="28"/>
                      <w:szCs w:val="28"/>
                    </w:rPr>
                    <w:t>создание атмосфе</w:t>
                  </w:r>
                  <w:r w:rsidR="00FB0A78" w:rsidRPr="00637588">
                    <w:rPr>
                      <w:sz w:val="28"/>
                      <w:szCs w:val="28"/>
                    </w:rPr>
                    <w:t>ры взаимной заинтересованности</w:t>
                  </w:r>
                  <w:r w:rsidRPr="00637588">
                    <w:rPr>
                      <w:sz w:val="28"/>
                      <w:szCs w:val="28"/>
                    </w:rPr>
                    <w:t>;</w:t>
                  </w:r>
                </w:p>
                <w:p w:rsidR="00680022" w:rsidRPr="00637588" w:rsidRDefault="00680022" w:rsidP="00B6104B">
                  <w:pPr>
                    <w:pStyle w:val="ae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637588">
                    <w:rPr>
                      <w:sz w:val="28"/>
                      <w:szCs w:val="28"/>
                    </w:rPr>
                    <w:t>стимулирование учащихся к высказываниям, использованию различных способов решения задачи без боязни ошибиться, получить неправильный ответ;</w:t>
                  </w:r>
                </w:p>
                <w:p w:rsidR="00680022" w:rsidRPr="00637588" w:rsidRDefault="00680022" w:rsidP="00B6104B">
                  <w:pPr>
                    <w:pStyle w:val="ae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637588">
                    <w:rPr>
                      <w:sz w:val="28"/>
                      <w:szCs w:val="28"/>
                    </w:rPr>
                    <w:t>оценка деятельности уч</w:t>
                  </w:r>
                  <w:r w:rsidR="00FB0A78" w:rsidRPr="00637588">
                    <w:rPr>
                      <w:sz w:val="28"/>
                      <w:szCs w:val="28"/>
                    </w:rPr>
                    <w:t>ащегося</w:t>
                  </w:r>
                  <w:r w:rsidRPr="00637588">
                    <w:rPr>
                      <w:sz w:val="28"/>
                      <w:szCs w:val="28"/>
                    </w:rPr>
                    <w:t xml:space="preserve"> не</w:t>
                  </w:r>
                  <w:r w:rsidR="00FB0A78" w:rsidRPr="00637588">
                    <w:rPr>
                      <w:sz w:val="28"/>
                      <w:szCs w:val="28"/>
                    </w:rPr>
                    <w:t xml:space="preserve"> только по конечному результату, </w:t>
                  </w:r>
                  <w:r w:rsidRPr="00637588">
                    <w:rPr>
                      <w:sz w:val="28"/>
                      <w:szCs w:val="28"/>
                    </w:rPr>
                    <w:t>но и по процессу его достижения;</w:t>
                  </w:r>
                </w:p>
                <w:p w:rsidR="00680022" w:rsidRPr="00637588" w:rsidRDefault="00680022" w:rsidP="00B6104B">
                  <w:pPr>
                    <w:pStyle w:val="ae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637588">
                    <w:rPr>
                      <w:sz w:val="28"/>
                      <w:szCs w:val="28"/>
                    </w:rPr>
                    <w:t>поощрение стремления уч</w:t>
                  </w:r>
                  <w:r w:rsidR="00FB0A78" w:rsidRPr="00637588">
                    <w:rPr>
                      <w:sz w:val="28"/>
                      <w:szCs w:val="28"/>
                    </w:rPr>
                    <w:t xml:space="preserve">ащегося </w:t>
                  </w:r>
                  <w:r w:rsidRPr="00637588">
                    <w:rPr>
                      <w:sz w:val="28"/>
                      <w:szCs w:val="28"/>
                    </w:rPr>
                    <w:t>находить свой спосо</w:t>
                  </w:r>
                  <w:r w:rsidR="00FB0A78" w:rsidRPr="00637588">
                    <w:rPr>
                      <w:sz w:val="28"/>
                      <w:szCs w:val="28"/>
                    </w:rPr>
                    <w:t>б решения задачи</w:t>
                  </w:r>
                  <w:r w:rsidRPr="00637588">
                    <w:rPr>
                      <w:sz w:val="28"/>
                      <w:szCs w:val="28"/>
                    </w:rPr>
                    <w:t>;</w:t>
                  </w:r>
                </w:p>
                <w:p w:rsidR="00680022" w:rsidRPr="00637588" w:rsidRDefault="00680022" w:rsidP="00B6104B">
                  <w:pPr>
                    <w:pStyle w:val="ae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637588">
                    <w:rPr>
                      <w:sz w:val="28"/>
                      <w:szCs w:val="28"/>
                    </w:rPr>
                    <w:t>создание ситуации выбора и успеха;</w:t>
                  </w:r>
                </w:p>
                <w:p w:rsidR="00FB0A78" w:rsidRPr="00637588" w:rsidRDefault="00FB0A78" w:rsidP="00B6104B">
                  <w:pPr>
                    <w:pStyle w:val="ae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637588">
                    <w:rPr>
                      <w:sz w:val="28"/>
                      <w:szCs w:val="28"/>
                    </w:rPr>
                    <w:t>создание условий для актуализации и обогащения субъектного опыта учащихся</w:t>
                  </w:r>
                  <w:r w:rsidR="00637588" w:rsidRPr="00637588">
                    <w:rPr>
                      <w:sz w:val="28"/>
                      <w:szCs w:val="28"/>
                    </w:rPr>
                    <w:t>;</w:t>
                  </w:r>
                </w:p>
                <w:p w:rsidR="00680022" w:rsidRPr="00637588" w:rsidRDefault="00680022" w:rsidP="00B6104B">
                  <w:pPr>
                    <w:pStyle w:val="ae"/>
                    <w:numPr>
                      <w:ilvl w:val="0"/>
                      <w:numId w:val="2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637588">
                    <w:rPr>
                      <w:sz w:val="28"/>
                      <w:szCs w:val="28"/>
                    </w:rPr>
                    <w:t>создание обстановки для естественного самовыражения уч</w:t>
                  </w:r>
                  <w:r w:rsidR="00637588" w:rsidRPr="00637588">
                    <w:rPr>
                      <w:sz w:val="28"/>
                      <w:szCs w:val="28"/>
                    </w:rPr>
                    <w:t>ащегося</w:t>
                  </w:r>
                  <w:r w:rsidRPr="00637588">
                    <w:rPr>
                      <w:sz w:val="28"/>
                      <w:szCs w:val="28"/>
                    </w:rPr>
                    <w:t>.</w:t>
                  </w:r>
                </w:p>
                <w:p w:rsidR="00680022" w:rsidRPr="00637588" w:rsidRDefault="00680022" w:rsidP="00680022">
                  <w:pPr>
                    <w:spacing w:line="276" w:lineRule="auto"/>
                    <w:ind w:firstLine="708"/>
                    <w:jc w:val="both"/>
                    <w:rPr>
                      <w:sz w:val="28"/>
                      <w:szCs w:val="28"/>
                    </w:rPr>
                  </w:pPr>
                </w:p>
                <w:p w:rsidR="00D873B5" w:rsidRPr="00680022" w:rsidRDefault="00D873B5" w:rsidP="00680022">
                  <w:pPr>
                    <w:rPr>
                      <w:szCs w:val="40"/>
                    </w:rPr>
                  </w:pPr>
                </w:p>
              </w:txbxContent>
            </v:textbox>
          </v:roundrect>
        </w:pict>
      </w:r>
    </w:p>
    <w:p w:rsidR="0033714C" w:rsidRPr="00637588" w:rsidRDefault="00A6005F" w:rsidP="0080516A">
      <w:pPr>
        <w:pStyle w:val="aa"/>
        <w:widowControl w:val="0"/>
        <w:spacing w:after="0" w:line="360" w:lineRule="auto"/>
        <w:ind w:left="0"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5" type="#_x0000_t67" style="position:absolute;left:0;text-align:left;margin-left:376.25pt;margin-top:19.2pt;width:3.8pt;height:17.35pt;z-index:251702272"/>
        </w:pict>
      </w:r>
    </w:p>
    <w:p w:rsidR="00C40A30" w:rsidRPr="00637588" w:rsidRDefault="00A6005F" w:rsidP="0080516A">
      <w:pPr>
        <w:pStyle w:val="aa"/>
        <w:widowControl w:val="0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65" type="#_x0000_t80" style="position:absolute;left:0;text-align:left;margin-left:296.25pt;margin-top:12.4pt;width:160.35pt;height:49.6pt;z-index:251692032" adj="15990,6782,18136,7975">
            <v:textbox style="mso-next-textbox:#_x0000_s1065">
              <w:txbxContent>
                <w:p w:rsidR="00C32A40" w:rsidRPr="00B6104B" w:rsidRDefault="002E0F80" w:rsidP="002E0F80">
                  <w:pPr>
                    <w:ind w:left="-567"/>
                    <w:rPr>
                      <w:rFonts w:ascii="Times New Roman" w:hAnsi="Times New Roman" w:cs="Times New Roman"/>
                      <w:sz w:val="26"/>
                      <w:szCs w:val="26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      </w:t>
                  </w:r>
                  <w:r w:rsidR="00DF6C0A" w:rsidRPr="00B6104B">
                    <w:rPr>
                      <w:rFonts w:ascii="Times New Roman" w:hAnsi="Times New Roman" w:cs="Times New Roman"/>
                      <w:sz w:val="26"/>
                      <w:szCs w:val="26"/>
                      <w:shd w:val="clear" w:color="auto" w:fill="FFFFFF"/>
                    </w:rPr>
                    <w:t xml:space="preserve">Подготовительный этап </w:t>
                  </w:r>
                  <w:r w:rsidR="00C32A40" w:rsidRPr="00B6104B">
                    <w:rPr>
                      <w:rFonts w:ascii="Times New Roman" w:hAnsi="Times New Roman" w:cs="Times New Roman"/>
                      <w:sz w:val="26"/>
                      <w:szCs w:val="26"/>
                      <w:shd w:val="clear" w:color="auto" w:fill="FFFFFF"/>
                    </w:rPr>
                    <w:t>–</w:t>
                  </w:r>
                </w:p>
                <w:p w:rsidR="00DC687F" w:rsidRPr="00B6104B" w:rsidRDefault="00C32A40" w:rsidP="002E0F80">
                  <w:pPr>
                    <w:ind w:left="-567"/>
                    <w:rPr>
                      <w:rFonts w:ascii="Times New Roman" w:hAnsi="Times New Roman" w:cs="Times New Roman"/>
                      <w:sz w:val="26"/>
                      <w:szCs w:val="26"/>
                      <w:shd w:val="clear" w:color="auto" w:fill="FFFFFF"/>
                    </w:rPr>
                  </w:pPr>
                  <w:r w:rsidRPr="00B6104B">
                    <w:rPr>
                      <w:rFonts w:ascii="Times New Roman" w:hAnsi="Times New Roman" w:cs="Times New Roman"/>
                      <w:sz w:val="26"/>
                      <w:szCs w:val="26"/>
                      <w:shd w:val="clear" w:color="auto" w:fill="FFFFFF"/>
                    </w:rPr>
                    <w:t>организация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070" type="#_x0000_t67" style="position:absolute;left:0;text-align:left;margin-left:629.1pt;margin-top:10.9pt;width:3.9pt;height:45.95pt;z-index:251697152"/>
        </w:pict>
      </w:r>
    </w:p>
    <w:p w:rsidR="00C40A30" w:rsidRPr="00637588" w:rsidRDefault="00C40A30" w:rsidP="005926DC">
      <w:pPr>
        <w:pStyle w:val="aa"/>
        <w:widowControl w:val="0"/>
        <w:spacing w:after="0" w:line="360" w:lineRule="auto"/>
        <w:ind w:left="0" w:firstLine="567"/>
        <w:jc w:val="center"/>
        <w:rPr>
          <w:sz w:val="28"/>
          <w:szCs w:val="28"/>
        </w:rPr>
      </w:pPr>
    </w:p>
    <w:p w:rsidR="00C40A30" w:rsidRPr="00637588" w:rsidRDefault="00A6005F" w:rsidP="0080516A">
      <w:pPr>
        <w:pStyle w:val="aa"/>
        <w:widowControl w:val="0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66" type="#_x0000_t80" style="position:absolute;left:0;text-align:left;margin-left:296.25pt;margin-top:22.15pt;width:160.35pt;height:44.75pt;z-index:251693056" adj="15990,6782,18136,7975">
            <v:textbox style="mso-next-textbox:#_x0000_s1066">
              <w:txbxContent>
                <w:p w:rsidR="00DC687F" w:rsidRPr="00637588" w:rsidRDefault="001F3780" w:rsidP="00DC687F">
                  <w:pPr>
                    <w:rPr>
                      <w:rFonts w:ascii="Times New Roman" w:hAnsi="Times New Roman" w:cs="Times New Roman"/>
                      <w:sz w:val="26"/>
                      <w:szCs w:val="26"/>
                      <w:shd w:val="clear" w:color="auto" w:fill="FFFFFF"/>
                    </w:rPr>
                  </w:pPr>
                  <w:r w:rsidRPr="00637588">
                    <w:rPr>
                      <w:rFonts w:ascii="Times New Roman" w:hAnsi="Times New Roman" w:cs="Times New Roman"/>
                      <w:sz w:val="26"/>
                      <w:szCs w:val="26"/>
                      <w:shd w:val="clear" w:color="auto" w:fill="FFFFFF"/>
                    </w:rPr>
                    <w:t xml:space="preserve">Целеполагание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67" type="#_x0000_t70" style="position:absolute;left:0;text-align:left;margin-left:493.9pt;margin-top:-20.8pt;width:40.5pt;height:122.95pt;rotation:270;z-index:251710464">
            <v:textbox style="mso-next-textbox:#_x0000_s1067">
              <w:txbxContent>
                <w:p w:rsidR="001F3780" w:rsidRPr="00484552" w:rsidRDefault="001F3780" w:rsidP="002E0F80">
                  <w:pPr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48455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Согласование</w:t>
                  </w:r>
                </w:p>
                <w:p w:rsidR="001F3780" w:rsidRPr="00F43514" w:rsidRDefault="001F378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069" type="#_x0000_t80" style="position:absolute;left:0;text-align:left;margin-left:565.5pt;margin-top:8.55pt;width:138.15pt;height:66.15pt;z-index:251696128" adj="15990,6782,18136,7975">
            <v:textbox style="mso-next-textbox:#_x0000_s1069">
              <w:txbxContent>
                <w:p w:rsidR="001F3780" w:rsidRPr="00EE53AF" w:rsidRDefault="001F3780" w:rsidP="001F3780">
                  <w:pP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Целеполагание и планирование</w:t>
                  </w:r>
                </w:p>
                <w:p w:rsidR="00D873B5" w:rsidRPr="00EE53AF" w:rsidRDefault="00D873B5" w:rsidP="00D873B5">
                  <w:pP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C40A30" w:rsidRPr="00637588" w:rsidRDefault="00C40A30" w:rsidP="0080516A">
      <w:pPr>
        <w:pStyle w:val="aa"/>
        <w:widowControl w:val="0"/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C40A30" w:rsidRPr="00637588" w:rsidRDefault="00A6005F" w:rsidP="0080516A">
      <w:pPr>
        <w:pStyle w:val="aa"/>
        <w:widowControl w:val="0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noProof/>
          <w:color w:val="FF0000"/>
          <w:sz w:val="28"/>
          <w:szCs w:val="28"/>
          <w:lang w:eastAsia="ru-RU"/>
        </w:rPr>
        <w:pict>
          <v:shape id="_x0000_s1064" type="#_x0000_t70" style="position:absolute;left:0;text-align:left;margin-left:477.6pt;margin-top:-16.4pt;width:77.9pt;height:147.9pt;rotation:270;z-index:251711488">
            <v:textbox style="mso-next-textbox:#_x0000_s1064">
              <w:txbxContent>
                <w:p w:rsidR="001F3780" w:rsidRPr="00484552" w:rsidRDefault="001F3780">
                  <w:pPr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484552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  <w:t>Образовательный процесс</w:t>
                  </w:r>
                </w:p>
              </w:txbxContent>
            </v:textbox>
          </v:shape>
        </w:pict>
      </w:r>
    </w:p>
    <w:p w:rsidR="00C40A30" w:rsidRPr="00637588" w:rsidRDefault="00A6005F" w:rsidP="0080516A">
      <w:pPr>
        <w:pStyle w:val="aa"/>
        <w:widowControl w:val="0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noProof/>
          <w:color w:val="FF0000"/>
          <w:sz w:val="28"/>
          <w:szCs w:val="28"/>
          <w:lang w:eastAsia="ru-RU"/>
        </w:rPr>
        <w:pict>
          <v:shape id="_x0000_s1078" type="#_x0000_t80" style="position:absolute;left:0;text-align:left;margin-left:575.6pt;margin-top:9.1pt;width:128.05pt;height:63.25pt;z-index:251705344" adj="15990,6782,18136,7975">
            <v:textbox style="mso-next-textbox:#_x0000_s1078">
              <w:txbxContent>
                <w:p w:rsidR="00DF6C0A" w:rsidRPr="00EE53AF" w:rsidRDefault="001F3780" w:rsidP="00DF6C0A">
                  <w:pP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Деятельность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068" type="#_x0000_t80" style="position:absolute;left:0;text-align:left;margin-left:296.25pt;margin-top:9.1pt;width:163.65pt;height:53.7pt;z-index:251695104" adj="15990,6782,18136,7975">
            <v:textbox style="mso-next-textbox:#_x0000_s1068">
              <w:txbxContent>
                <w:p w:rsidR="00D873B5" w:rsidRPr="00EE53AF" w:rsidRDefault="001F3780" w:rsidP="00D873B5">
                  <w:pP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Конструирование</w:t>
                  </w:r>
                </w:p>
              </w:txbxContent>
            </v:textbox>
          </v:shape>
        </w:pict>
      </w:r>
    </w:p>
    <w:p w:rsidR="00C40A30" w:rsidRPr="00637588" w:rsidRDefault="00C40A30" w:rsidP="00DF6C0A">
      <w:pPr>
        <w:pStyle w:val="aa"/>
        <w:widowControl w:val="0"/>
        <w:spacing w:after="0" w:line="360" w:lineRule="auto"/>
        <w:ind w:left="0" w:firstLine="709"/>
        <w:rPr>
          <w:sz w:val="28"/>
          <w:szCs w:val="28"/>
        </w:rPr>
      </w:pPr>
    </w:p>
    <w:p w:rsidR="00C40A30" w:rsidRPr="00637588" w:rsidRDefault="00A6005F" w:rsidP="0080516A">
      <w:pPr>
        <w:pStyle w:val="aa"/>
        <w:widowControl w:val="0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noProof/>
          <w:color w:val="FF0000"/>
          <w:sz w:val="28"/>
          <w:szCs w:val="28"/>
          <w:lang w:eastAsia="ru-RU"/>
        </w:rPr>
        <w:pict>
          <v:shape id="_x0000_s1080" type="#_x0000_t70" style="position:absolute;left:0;text-align:left;margin-left:479.2pt;margin-top:11.7pt;width:43.55pt;height:110.25pt;rotation:270;z-index:251712512">
            <v:textbox style="mso-next-textbox:#_x0000_s1080">
              <w:txbxContent>
                <w:p w:rsidR="001F3780" w:rsidRPr="00484552" w:rsidRDefault="00F43514" w:rsidP="001F3780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48455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Результат</w:t>
                  </w:r>
                </w:p>
              </w:txbxContent>
            </v:textbox>
          </v:shape>
        </w:pict>
      </w:r>
      <w:r>
        <w:rPr>
          <w:noProof/>
          <w:color w:val="FF0000"/>
          <w:sz w:val="28"/>
          <w:szCs w:val="28"/>
          <w:lang w:eastAsia="ru-RU"/>
        </w:rPr>
        <w:pict>
          <v:shape id="_x0000_s1077" type="#_x0000_t80" style="position:absolute;left:0;text-align:left;margin-left:551.25pt;margin-top:35.7pt;width:152.4pt;height:66.15pt;z-index:251704320" adj="15990,6782,18136,7975">
            <v:textbox style="mso-next-textbox:#_x0000_s1077">
              <w:txbxContent>
                <w:p w:rsidR="001F3780" w:rsidRPr="00EE53AF" w:rsidRDefault="001F3780" w:rsidP="001F3780">
                  <w:pP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Контроль и самооценка</w:t>
                  </w:r>
                </w:p>
              </w:txbxContent>
            </v:textbox>
          </v:shape>
        </w:pict>
      </w:r>
      <w:r>
        <w:rPr>
          <w:noProof/>
          <w:color w:val="FF0000"/>
          <w:sz w:val="28"/>
          <w:szCs w:val="28"/>
          <w:lang w:eastAsia="ru-RU"/>
        </w:rPr>
        <w:pict>
          <v:shape id="_x0000_s1079" type="#_x0000_t70" style="position:absolute;left:0;text-align:left;margin-left:480.8pt;margin-top:72.25pt;width:43pt;height:121.25pt;rotation:270;z-index:251713536">
            <v:textbox style="mso-next-textbox:#_x0000_s1079">
              <w:txbxContent>
                <w:p w:rsidR="001F3780" w:rsidRPr="00484552" w:rsidRDefault="00F43514" w:rsidP="001F3780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48455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Согласование</w:t>
                  </w:r>
                </w:p>
              </w:txbxContent>
            </v:textbox>
          </v:shape>
        </w:pict>
      </w:r>
      <w:r>
        <w:rPr>
          <w:noProof/>
          <w:color w:val="FF0000"/>
          <w:sz w:val="28"/>
          <w:szCs w:val="28"/>
          <w:lang w:eastAsia="ru-RU"/>
        </w:rPr>
        <w:pict>
          <v:roundrect id="_x0000_s1083" style="position:absolute;left:0;text-align:left;margin-left:556.1pt;margin-top:112.05pt;width:149.45pt;height:55.7pt;z-index:251709440" arcsize="10923f">
            <v:textbox style="mso-next-textbox:#_x0000_s1083">
              <w:txbxContent>
                <w:p w:rsidR="00E61D43" w:rsidRPr="00F43514" w:rsidRDefault="00E61D43" w:rsidP="00E61D4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Рефлексия деятельности</w:t>
                  </w:r>
                </w:p>
              </w:txbxContent>
            </v:textbox>
          </v:roundrect>
        </w:pict>
      </w:r>
      <w:r>
        <w:rPr>
          <w:noProof/>
          <w:color w:val="FF0000"/>
          <w:sz w:val="28"/>
          <w:szCs w:val="28"/>
          <w:lang w:eastAsia="ru-RU"/>
        </w:rPr>
        <w:pict>
          <v:roundrect id="_x0000_s1082" style="position:absolute;left:0;text-align:left;margin-left:299pt;margin-top:111.4pt;width:147.75pt;height:56.35pt;z-index:251708416" arcsize="10923f">
            <v:textbox style="mso-next-textbox:#_x0000_s1082">
              <w:txbxContent>
                <w:p w:rsidR="00E61D43" w:rsidRPr="00F43514" w:rsidRDefault="00E61D43" w:rsidP="00E61D4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Рефлексивный</w:t>
                  </w:r>
                </w:p>
              </w:txbxContent>
            </v:textbox>
          </v:roundrect>
        </w:pict>
      </w:r>
      <w:r>
        <w:rPr>
          <w:noProof/>
          <w:color w:val="FF0000"/>
          <w:sz w:val="28"/>
          <w:szCs w:val="28"/>
          <w:lang w:eastAsia="ru-RU"/>
        </w:rPr>
        <w:pict>
          <v:shape id="_x0000_s1062" type="#_x0000_t80" style="position:absolute;left:0;text-align:left;margin-left:296.25pt;margin-top:45.05pt;width:156.4pt;height:61.1pt;z-index:251689984" adj="15990,6782,18136,7975">
            <v:textbox style="mso-next-textbox:#_x0000_s1062">
              <w:txbxContent>
                <w:p w:rsidR="000C4F01" w:rsidRPr="00EE53AF" w:rsidRDefault="001F3780" w:rsidP="000C4F01">
                  <w:pP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Контрольно - оценочный</w:t>
                  </w:r>
                </w:p>
              </w:txbxContent>
            </v:textbox>
          </v:shape>
        </w:pict>
      </w:r>
    </w:p>
    <w:sectPr w:rsidR="00C40A30" w:rsidRPr="00637588" w:rsidSect="00D867DD">
      <w:footerReference w:type="default" r:id="rId9"/>
      <w:pgSz w:w="16838" w:h="11906" w:orient="landscape"/>
      <w:pgMar w:top="1134" w:right="678" w:bottom="1134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05F" w:rsidRDefault="00A6005F" w:rsidP="0060706A">
      <w:r>
        <w:separator/>
      </w:r>
    </w:p>
  </w:endnote>
  <w:endnote w:type="continuationSeparator" w:id="0">
    <w:p w:rsidR="00A6005F" w:rsidRDefault="00A6005F" w:rsidP="0060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878647"/>
      <w:docPartObj>
        <w:docPartGallery w:val="Page Numbers (Bottom of Page)"/>
        <w:docPartUnique/>
      </w:docPartObj>
    </w:sdtPr>
    <w:sdtEndPr/>
    <w:sdtContent>
      <w:p w:rsidR="00D867DD" w:rsidRDefault="00D867D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552">
          <w:rPr>
            <w:noProof/>
          </w:rPr>
          <w:t>13</w:t>
        </w:r>
        <w:r>
          <w:fldChar w:fldCharType="end"/>
        </w:r>
      </w:p>
    </w:sdtContent>
  </w:sdt>
  <w:p w:rsidR="00D867DD" w:rsidRDefault="00D867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05F" w:rsidRDefault="00A6005F" w:rsidP="0060706A">
      <w:r>
        <w:separator/>
      </w:r>
    </w:p>
  </w:footnote>
  <w:footnote w:type="continuationSeparator" w:id="0">
    <w:p w:rsidR="00A6005F" w:rsidRDefault="00A6005F" w:rsidP="00607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0C6D"/>
    <w:multiLevelType w:val="hybridMultilevel"/>
    <w:tmpl w:val="CA84B006"/>
    <w:lvl w:ilvl="0" w:tplc="2698F0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F6019C"/>
    <w:multiLevelType w:val="multilevel"/>
    <w:tmpl w:val="FA5AF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19D"/>
    <w:rsid w:val="0000519D"/>
    <w:rsid w:val="00007508"/>
    <w:rsid w:val="00016A7F"/>
    <w:rsid w:val="0005674B"/>
    <w:rsid w:val="0006284D"/>
    <w:rsid w:val="00074CA1"/>
    <w:rsid w:val="00076FC4"/>
    <w:rsid w:val="000A4743"/>
    <w:rsid w:val="000B1BBF"/>
    <w:rsid w:val="000B7C75"/>
    <w:rsid w:val="000C4F01"/>
    <w:rsid w:val="000E55B4"/>
    <w:rsid w:val="00142924"/>
    <w:rsid w:val="001466AA"/>
    <w:rsid w:val="00146E06"/>
    <w:rsid w:val="00172EA3"/>
    <w:rsid w:val="00177C8E"/>
    <w:rsid w:val="00190FC7"/>
    <w:rsid w:val="001B01F8"/>
    <w:rsid w:val="001B5F65"/>
    <w:rsid w:val="001D2697"/>
    <w:rsid w:val="001D480B"/>
    <w:rsid w:val="001D666C"/>
    <w:rsid w:val="001F3780"/>
    <w:rsid w:val="00200BF0"/>
    <w:rsid w:val="00203F35"/>
    <w:rsid w:val="00246A15"/>
    <w:rsid w:val="00252F52"/>
    <w:rsid w:val="002531C1"/>
    <w:rsid w:val="00260A05"/>
    <w:rsid w:val="002657A5"/>
    <w:rsid w:val="002715A6"/>
    <w:rsid w:val="00280E8A"/>
    <w:rsid w:val="002A2C03"/>
    <w:rsid w:val="002E0F80"/>
    <w:rsid w:val="0031670C"/>
    <w:rsid w:val="0032060C"/>
    <w:rsid w:val="00322E20"/>
    <w:rsid w:val="0033714C"/>
    <w:rsid w:val="0035161F"/>
    <w:rsid w:val="00352255"/>
    <w:rsid w:val="00364B5E"/>
    <w:rsid w:val="00373B7B"/>
    <w:rsid w:val="00392881"/>
    <w:rsid w:val="003B6600"/>
    <w:rsid w:val="003C6C18"/>
    <w:rsid w:val="003E53BC"/>
    <w:rsid w:val="0044251F"/>
    <w:rsid w:val="004602D0"/>
    <w:rsid w:val="00471C56"/>
    <w:rsid w:val="0047535D"/>
    <w:rsid w:val="00483521"/>
    <w:rsid w:val="00484552"/>
    <w:rsid w:val="00496D50"/>
    <w:rsid w:val="004E054F"/>
    <w:rsid w:val="00512D52"/>
    <w:rsid w:val="0052656D"/>
    <w:rsid w:val="005926DC"/>
    <w:rsid w:val="0060706A"/>
    <w:rsid w:val="006206BC"/>
    <w:rsid w:val="0062701B"/>
    <w:rsid w:val="00637588"/>
    <w:rsid w:val="00671A39"/>
    <w:rsid w:val="00680022"/>
    <w:rsid w:val="00681769"/>
    <w:rsid w:val="006A0DFD"/>
    <w:rsid w:val="006A1F86"/>
    <w:rsid w:val="006B41D8"/>
    <w:rsid w:val="006C7BF6"/>
    <w:rsid w:val="006D0D93"/>
    <w:rsid w:val="006D30BB"/>
    <w:rsid w:val="006E00CE"/>
    <w:rsid w:val="006E4B33"/>
    <w:rsid w:val="006E6D3D"/>
    <w:rsid w:val="007055E9"/>
    <w:rsid w:val="007154D9"/>
    <w:rsid w:val="0072373C"/>
    <w:rsid w:val="00747D44"/>
    <w:rsid w:val="00774275"/>
    <w:rsid w:val="00783095"/>
    <w:rsid w:val="007913C0"/>
    <w:rsid w:val="007929DF"/>
    <w:rsid w:val="007D42B3"/>
    <w:rsid w:val="007E63A6"/>
    <w:rsid w:val="007F486E"/>
    <w:rsid w:val="007F5701"/>
    <w:rsid w:val="0080516A"/>
    <w:rsid w:val="008146F4"/>
    <w:rsid w:val="008271B9"/>
    <w:rsid w:val="00833298"/>
    <w:rsid w:val="00833511"/>
    <w:rsid w:val="00834D2C"/>
    <w:rsid w:val="00873D39"/>
    <w:rsid w:val="00884DF1"/>
    <w:rsid w:val="0089378B"/>
    <w:rsid w:val="008F3631"/>
    <w:rsid w:val="008F5958"/>
    <w:rsid w:val="00922FC6"/>
    <w:rsid w:val="0092537E"/>
    <w:rsid w:val="00933434"/>
    <w:rsid w:val="00962C27"/>
    <w:rsid w:val="00982D08"/>
    <w:rsid w:val="009B3034"/>
    <w:rsid w:val="009B7829"/>
    <w:rsid w:val="009F179C"/>
    <w:rsid w:val="00A02850"/>
    <w:rsid w:val="00A13683"/>
    <w:rsid w:val="00A319DA"/>
    <w:rsid w:val="00A35AB5"/>
    <w:rsid w:val="00A5368F"/>
    <w:rsid w:val="00A53E28"/>
    <w:rsid w:val="00A56649"/>
    <w:rsid w:val="00A6005F"/>
    <w:rsid w:val="00A70BAE"/>
    <w:rsid w:val="00A84804"/>
    <w:rsid w:val="00AE5486"/>
    <w:rsid w:val="00B06850"/>
    <w:rsid w:val="00B16A40"/>
    <w:rsid w:val="00B347D7"/>
    <w:rsid w:val="00B553A9"/>
    <w:rsid w:val="00B55773"/>
    <w:rsid w:val="00B6104B"/>
    <w:rsid w:val="00B62AE0"/>
    <w:rsid w:val="00B62B81"/>
    <w:rsid w:val="00B7784A"/>
    <w:rsid w:val="00B77BFC"/>
    <w:rsid w:val="00B94E9E"/>
    <w:rsid w:val="00BA3869"/>
    <w:rsid w:val="00BB185A"/>
    <w:rsid w:val="00BB6BFB"/>
    <w:rsid w:val="00BC3CF9"/>
    <w:rsid w:val="00BD751A"/>
    <w:rsid w:val="00C066A9"/>
    <w:rsid w:val="00C32A40"/>
    <w:rsid w:val="00C40A30"/>
    <w:rsid w:val="00C6174D"/>
    <w:rsid w:val="00C661C4"/>
    <w:rsid w:val="00C844F7"/>
    <w:rsid w:val="00C97712"/>
    <w:rsid w:val="00CA4A9A"/>
    <w:rsid w:val="00CB1204"/>
    <w:rsid w:val="00CC12E3"/>
    <w:rsid w:val="00CF7D20"/>
    <w:rsid w:val="00D4157B"/>
    <w:rsid w:val="00D62234"/>
    <w:rsid w:val="00D76FEA"/>
    <w:rsid w:val="00D867DD"/>
    <w:rsid w:val="00D873B5"/>
    <w:rsid w:val="00D936E6"/>
    <w:rsid w:val="00D94B3C"/>
    <w:rsid w:val="00DA5C13"/>
    <w:rsid w:val="00DC687F"/>
    <w:rsid w:val="00DD4F6F"/>
    <w:rsid w:val="00DE0767"/>
    <w:rsid w:val="00DF6C0A"/>
    <w:rsid w:val="00E012CC"/>
    <w:rsid w:val="00E01894"/>
    <w:rsid w:val="00E208B1"/>
    <w:rsid w:val="00E34348"/>
    <w:rsid w:val="00E354AE"/>
    <w:rsid w:val="00E57821"/>
    <w:rsid w:val="00E61D43"/>
    <w:rsid w:val="00E9643A"/>
    <w:rsid w:val="00EA161E"/>
    <w:rsid w:val="00ED0A1A"/>
    <w:rsid w:val="00ED60CF"/>
    <w:rsid w:val="00EE5133"/>
    <w:rsid w:val="00EE53AF"/>
    <w:rsid w:val="00F0131F"/>
    <w:rsid w:val="00F107B5"/>
    <w:rsid w:val="00F25705"/>
    <w:rsid w:val="00F26048"/>
    <w:rsid w:val="00F419F3"/>
    <w:rsid w:val="00F43514"/>
    <w:rsid w:val="00F96E6B"/>
    <w:rsid w:val="00F97AE7"/>
    <w:rsid w:val="00FA1F44"/>
    <w:rsid w:val="00FA3EC3"/>
    <w:rsid w:val="00FB0A78"/>
    <w:rsid w:val="00FC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E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E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070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706A"/>
  </w:style>
  <w:style w:type="paragraph" w:styleId="a7">
    <w:name w:val="footer"/>
    <w:basedOn w:val="a"/>
    <w:link w:val="a8"/>
    <w:uiPriority w:val="99"/>
    <w:unhideWhenUsed/>
    <w:rsid w:val="006070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706A"/>
  </w:style>
  <w:style w:type="character" w:styleId="a9">
    <w:name w:val="Hyperlink"/>
    <w:basedOn w:val="a0"/>
    <w:uiPriority w:val="99"/>
    <w:unhideWhenUsed/>
    <w:rsid w:val="004E054F"/>
    <w:rPr>
      <w:color w:val="0000FF" w:themeColor="hyperlink"/>
      <w:u w:val="single"/>
    </w:rPr>
  </w:style>
  <w:style w:type="paragraph" w:styleId="aa">
    <w:name w:val="Body Text Indent"/>
    <w:basedOn w:val="a"/>
    <w:link w:val="ab"/>
    <w:rsid w:val="0080516A"/>
    <w:pPr>
      <w:spacing w:after="120"/>
      <w:ind w:left="283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0516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471C56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unhideWhenUsed/>
    <w:rsid w:val="008271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D76FEA"/>
  </w:style>
  <w:style w:type="paragraph" w:styleId="ae">
    <w:name w:val="List Paragraph"/>
    <w:basedOn w:val="a"/>
    <w:qFormat/>
    <w:rsid w:val="00680022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0D500-0FAE-4E9F-9B8D-952257E73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24</cp:revision>
  <cp:lastPrinted>2019-04-06T07:17:00Z</cp:lastPrinted>
  <dcterms:created xsi:type="dcterms:W3CDTF">2019-03-25T09:50:00Z</dcterms:created>
  <dcterms:modified xsi:type="dcterms:W3CDTF">2019-04-06T07:17:00Z</dcterms:modified>
</cp:coreProperties>
</file>